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B57" w:rsidRPr="00A40DBB" w:rsidRDefault="007B5B57" w:rsidP="007B5B57">
      <w:pPr>
        <w:pStyle w:val="SemEspaamento"/>
        <w:jc w:val="center"/>
        <w:rPr>
          <w:rFonts w:ascii="Courier New" w:hAnsi="Courier New" w:cs="Courier New"/>
          <w:b/>
          <w:sz w:val="16"/>
          <w:szCs w:val="16"/>
          <w:u w:val="single"/>
        </w:rPr>
      </w:pPr>
    </w:p>
    <w:p w:rsidR="007B5B57" w:rsidRDefault="007B5B57" w:rsidP="007B5B57">
      <w:pPr>
        <w:pStyle w:val="SemEspaamento"/>
        <w:jc w:val="center"/>
        <w:rPr>
          <w:rFonts w:ascii="Courier New" w:hAnsi="Courier New" w:cs="Courier New"/>
          <w:b/>
          <w:sz w:val="26"/>
          <w:szCs w:val="26"/>
          <w:u w:val="single"/>
        </w:rPr>
      </w:pPr>
      <w:r>
        <w:rPr>
          <w:rFonts w:ascii="Courier New" w:hAnsi="Courier New" w:cs="Courier New"/>
          <w:b/>
          <w:sz w:val="26"/>
          <w:szCs w:val="26"/>
          <w:u w:val="single"/>
        </w:rPr>
        <w:t>Ata nº 3.53</w:t>
      </w:r>
      <w:r>
        <w:rPr>
          <w:rFonts w:ascii="Courier New" w:hAnsi="Courier New" w:cs="Courier New"/>
          <w:b/>
          <w:sz w:val="26"/>
          <w:szCs w:val="26"/>
          <w:u w:val="single"/>
        </w:rPr>
        <w:t>7</w:t>
      </w:r>
      <w:r>
        <w:rPr>
          <w:rFonts w:ascii="Courier New" w:hAnsi="Courier New" w:cs="Courier New"/>
          <w:b/>
          <w:sz w:val="26"/>
          <w:szCs w:val="26"/>
          <w:u w:val="single"/>
        </w:rPr>
        <w:t>/17</w:t>
      </w:r>
    </w:p>
    <w:p w:rsidR="007B5B57" w:rsidRDefault="007B5B57" w:rsidP="007B5B57">
      <w:pPr>
        <w:pStyle w:val="SemEspaamento"/>
        <w:jc w:val="both"/>
        <w:rPr>
          <w:rFonts w:ascii="Courier New" w:hAnsi="Courier New" w:cs="Courier New"/>
          <w:b/>
          <w:sz w:val="26"/>
          <w:szCs w:val="26"/>
          <w:u w:val="single"/>
        </w:rPr>
      </w:pPr>
    </w:p>
    <w:p w:rsidR="007B5B57" w:rsidRDefault="007B5B57" w:rsidP="007B5B57">
      <w:pPr>
        <w:pStyle w:val="SemEspaamento"/>
        <w:jc w:val="both"/>
        <w:rPr>
          <w:rFonts w:ascii="Courier New" w:hAnsi="Courier New" w:cs="Courier New"/>
          <w:b/>
          <w:sz w:val="26"/>
          <w:szCs w:val="26"/>
          <w:u w:val="single"/>
        </w:rPr>
      </w:pPr>
    </w:p>
    <w:p w:rsidR="007B5B57" w:rsidRDefault="007B5B57" w:rsidP="007B5B57">
      <w:pPr>
        <w:pStyle w:val="SemEspaamento"/>
        <w:jc w:val="both"/>
        <w:rPr>
          <w:rFonts w:ascii="Courier New" w:hAnsi="Courier New" w:cs="Courier New"/>
          <w:b/>
          <w:sz w:val="26"/>
          <w:szCs w:val="26"/>
        </w:rPr>
      </w:pPr>
      <w:r>
        <w:rPr>
          <w:rFonts w:ascii="Courier New" w:hAnsi="Courier New" w:cs="Courier New"/>
          <w:b/>
          <w:sz w:val="26"/>
          <w:szCs w:val="26"/>
        </w:rPr>
        <w:t xml:space="preserve">Sessão Extraordinária de </w:t>
      </w:r>
      <w:r>
        <w:rPr>
          <w:rFonts w:ascii="Courier New" w:hAnsi="Courier New" w:cs="Courier New"/>
          <w:b/>
          <w:sz w:val="26"/>
          <w:szCs w:val="26"/>
        </w:rPr>
        <w:t>02 de maio</w:t>
      </w:r>
      <w:r>
        <w:rPr>
          <w:rFonts w:ascii="Courier New" w:hAnsi="Courier New" w:cs="Courier New"/>
          <w:b/>
          <w:sz w:val="26"/>
          <w:szCs w:val="26"/>
        </w:rPr>
        <w:t xml:space="preserve"> de 2017.</w:t>
      </w:r>
    </w:p>
    <w:p w:rsidR="007B5B57" w:rsidRPr="00A40DBB" w:rsidRDefault="007B5B57" w:rsidP="007B5B57">
      <w:pPr>
        <w:pStyle w:val="SemEspaamento"/>
        <w:jc w:val="both"/>
        <w:rPr>
          <w:rFonts w:ascii="Courier New" w:hAnsi="Courier New" w:cs="Courier New"/>
          <w:b/>
          <w:sz w:val="16"/>
          <w:szCs w:val="16"/>
        </w:rPr>
      </w:pP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Presidente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Ver.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Ademir Fagundes (PD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T).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Secretários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Ver.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Leandro da Rosa (PT), 1º Secretário e Rene Marques (PSDB), 2º Secretário</w:t>
      </w:r>
      <w:bookmarkStart w:id="0" w:name="_GoBack"/>
      <w:bookmarkEnd w:id="0"/>
      <w:r>
        <w:rPr>
          <w:rFonts w:ascii="Courier New" w:eastAsia="Calibri" w:hAnsi="Courier New" w:cs="Courier New"/>
          <w:sz w:val="26"/>
          <w:szCs w:val="26"/>
          <w:lang w:bidi="en-US"/>
        </w:rPr>
        <w:t>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Presentes os seguintes Vereadores: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PDT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:</w:t>
      </w:r>
      <w:r>
        <w:rPr>
          <w:rFonts w:ascii="Courier New" w:eastAsia="Calibri" w:hAnsi="Courier New" w:cs="Courier New"/>
          <w:sz w:val="26"/>
          <w:szCs w:val="26"/>
          <w:lang w:bidi="en-US"/>
        </w:rPr>
        <w:t xml:space="preserve"> José Harry e Vanius Nogueira.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PSDB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Mara Rodrigues e Marcos da Silva.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PT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Ramon de Jesus.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</w:t>
      </w:r>
      <w:r>
        <w:rPr>
          <w:rFonts w:ascii="Courier New" w:eastAsia="Calibri" w:hAnsi="Courier New" w:cs="Courier New"/>
          <w:sz w:val="26"/>
          <w:szCs w:val="26"/>
          <w:u w:val="single"/>
          <w:lang w:bidi="en-US"/>
        </w:rPr>
        <w:t>P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: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Clovis Bavaresco.</w:t>
      </w:r>
    </w:p>
    <w:p w:rsidR="007B5B57" w:rsidRPr="00C523C1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Às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20 horas e 26 minutos,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o senhor Presidente, invocando o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n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>ome de Deus de</w:t>
      </w:r>
      <w:r>
        <w:rPr>
          <w:rFonts w:ascii="Courier New" w:eastAsia="Calibri" w:hAnsi="Courier New" w:cs="Courier New"/>
          <w:sz w:val="26"/>
          <w:szCs w:val="26"/>
          <w:lang w:bidi="en-US"/>
        </w:rPr>
        <w:t>clara aberta a Sessão, convocada com a finalidade de discutir e votar o Projeto de lei 4.929/17, do Executivo, atendendo à solicitação do Senhor Prefeito Municipal.</w:t>
      </w:r>
    </w:p>
    <w:p w:rsidR="007B5B57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sz w:val="26"/>
          <w:szCs w:val="26"/>
          <w:lang w:bidi="en-US"/>
        </w:rPr>
      </w:pPr>
      <w:r>
        <w:rPr>
          <w:rFonts w:ascii="Courier New" w:eastAsia="Calibri" w:hAnsi="Courier New" w:cs="Courier New"/>
          <w:sz w:val="26"/>
          <w:szCs w:val="26"/>
          <w:lang w:bidi="en-US"/>
        </w:rPr>
        <w:t>O Sr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. </w:t>
      </w:r>
      <w:r>
        <w:rPr>
          <w:rFonts w:ascii="Courier New" w:eastAsia="Calibri" w:hAnsi="Courier New" w:cs="Courier New"/>
          <w:sz w:val="26"/>
          <w:szCs w:val="26"/>
          <w:lang w:bidi="en-US"/>
        </w:rPr>
        <w:t>2º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Secretári</w:t>
      </w:r>
      <w:r>
        <w:rPr>
          <w:rFonts w:ascii="Courier New" w:eastAsia="Calibri" w:hAnsi="Courier New" w:cs="Courier New"/>
          <w:sz w:val="26"/>
          <w:szCs w:val="26"/>
          <w:lang w:bidi="en-US"/>
        </w:rPr>
        <w:t>o</w:t>
      </w:r>
      <w:r w:rsidRPr="00C523C1">
        <w:rPr>
          <w:rFonts w:ascii="Courier New" w:eastAsia="Calibri" w:hAnsi="Courier New" w:cs="Courier New"/>
          <w:sz w:val="26"/>
          <w:szCs w:val="26"/>
          <w:lang w:bidi="en-US"/>
        </w:rPr>
        <w:t xml:space="preserve"> faz a leitura do texto bíblico.</w:t>
      </w:r>
    </w:p>
    <w:p w:rsidR="007B5B57" w:rsidRDefault="007B5B57" w:rsidP="007B5B57">
      <w:pPr>
        <w:spacing w:after="0" w:line="240" w:lineRule="auto"/>
        <w:jc w:val="both"/>
        <w:rPr>
          <w:rFonts w:ascii="Courier New" w:eastAsia="Calibri" w:hAnsi="Courier New" w:cs="Courier New"/>
          <w:b/>
          <w:sz w:val="26"/>
          <w:szCs w:val="26"/>
          <w:u w:val="single"/>
          <w:lang w:bidi="en-US"/>
        </w:rPr>
      </w:pPr>
      <w:r>
        <w:rPr>
          <w:rFonts w:ascii="Courier New" w:eastAsia="Calibri" w:hAnsi="Courier New" w:cs="Courier New"/>
          <w:b/>
          <w:sz w:val="26"/>
          <w:szCs w:val="26"/>
          <w:u w:val="single"/>
          <w:lang w:bidi="en-US"/>
        </w:rPr>
        <w:t>Ordem do Dia</w:t>
      </w:r>
    </w:p>
    <w:p w:rsidR="007B5B57" w:rsidRPr="00CA4167" w:rsidRDefault="007B5B57" w:rsidP="007B5B57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  <w:u w:val="single"/>
        </w:rPr>
        <w:t>Projeto de lei</w:t>
      </w:r>
      <w:r>
        <w:rPr>
          <w:rFonts w:ascii="Courier New" w:hAnsi="Courier New" w:cs="Courier New"/>
          <w:sz w:val="26"/>
          <w:szCs w:val="26"/>
        </w:rPr>
        <w:t xml:space="preserve"> nº 4.929/17, do Executivo, </w:t>
      </w:r>
      <w:r w:rsidRPr="00784054">
        <w:rPr>
          <w:rFonts w:ascii="Courier New" w:hAnsi="Courier New" w:cs="Courier New"/>
          <w:sz w:val="26"/>
          <w:szCs w:val="26"/>
        </w:rPr>
        <w:t>que “</w:t>
      </w:r>
      <w:r>
        <w:rPr>
          <w:rFonts w:ascii="Courier New" w:hAnsi="Courier New" w:cs="Courier New"/>
          <w:sz w:val="26"/>
          <w:szCs w:val="26"/>
        </w:rPr>
        <w:t xml:space="preserve">Abre crédito especial, aponta recurso”. – Em discussão. – Em votação: </w:t>
      </w:r>
      <w:r>
        <w:rPr>
          <w:rFonts w:ascii="Courier New" w:hAnsi="Courier New" w:cs="Courier New"/>
          <w:sz w:val="26"/>
          <w:szCs w:val="26"/>
          <w:u w:val="single"/>
        </w:rPr>
        <w:t>aprovado por unanimidade</w:t>
      </w:r>
      <w:r>
        <w:rPr>
          <w:rFonts w:ascii="Courier New" w:hAnsi="Courier New" w:cs="Courier New"/>
          <w:sz w:val="26"/>
          <w:szCs w:val="26"/>
        </w:rPr>
        <w:t xml:space="preserve">. </w:t>
      </w:r>
    </w:p>
    <w:p w:rsidR="007B5B57" w:rsidRPr="00D577AB" w:rsidRDefault="007B5B57" w:rsidP="007B5B57">
      <w:pPr>
        <w:pStyle w:val="SemEspaamento"/>
        <w:jc w:val="both"/>
        <w:rPr>
          <w:rFonts w:ascii="Courier New" w:hAnsi="Courier New" w:cs="Courier New"/>
          <w:sz w:val="26"/>
          <w:szCs w:val="26"/>
        </w:rPr>
      </w:pPr>
      <w:r>
        <w:rPr>
          <w:rFonts w:ascii="Courier New" w:hAnsi="Courier New" w:cs="Courier New"/>
          <w:sz w:val="26"/>
          <w:szCs w:val="26"/>
        </w:rPr>
        <w:t>Às 20 horas e 28 minutos, do dia 10 de abril de 2017, o Senhor Presidente, invocando o nome de Deus, declara encerrada a Sessão. A presente Ata, lavrada em 1 (uma) folha digitada, numerada e autenticada pelo Presidente, é, ao final, assinada por todos os Vereadores presentes à Sessão em que for aprovada, na forma regimental.</w:t>
      </w:r>
    </w:p>
    <w:p w:rsidR="007B5B57" w:rsidRDefault="007B5B57" w:rsidP="007B5B57">
      <w:pPr>
        <w:pStyle w:val="SemEspaamento"/>
        <w:jc w:val="both"/>
      </w:pPr>
    </w:p>
    <w:p w:rsidR="007B5B57" w:rsidRDefault="007B5B57" w:rsidP="007B5B57">
      <w:pPr>
        <w:pStyle w:val="SemEspaamento"/>
        <w:jc w:val="both"/>
      </w:pPr>
    </w:p>
    <w:p w:rsidR="0091701E" w:rsidRDefault="0091701E" w:rsidP="007B5B57">
      <w:pPr>
        <w:pStyle w:val="SemEspaamento"/>
        <w:jc w:val="both"/>
      </w:pPr>
    </w:p>
    <w:sectPr w:rsidR="0091701E" w:rsidSect="006D395D">
      <w:pgSz w:w="11906" w:h="16838" w:code="9"/>
      <w:pgMar w:top="2892" w:right="1134" w:bottom="1191" w:left="1361" w:header="709" w:footer="709" w:gutter="0"/>
      <w:cols w:space="708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B57"/>
    <w:rsid w:val="0027420D"/>
    <w:rsid w:val="007B5B57"/>
    <w:rsid w:val="0091701E"/>
    <w:rsid w:val="009728B0"/>
    <w:rsid w:val="00E63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A459973-47EC-4567-8182-5880BE11FC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32"/>
        <w:szCs w:val="3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5B57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7B5B57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B5B5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5B5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cp:lastPrinted>2017-05-10T13:13:00Z</cp:lastPrinted>
  <dcterms:created xsi:type="dcterms:W3CDTF">2017-05-10T13:13:00Z</dcterms:created>
  <dcterms:modified xsi:type="dcterms:W3CDTF">2017-05-10T14:09:00Z</dcterms:modified>
</cp:coreProperties>
</file>